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6C" w:rsidRPr="00996C6C" w:rsidRDefault="00996C6C" w:rsidP="00996C6C">
      <w:pPr>
        <w:spacing w:after="0" w:line="240" w:lineRule="auto"/>
        <w:jc w:val="both"/>
        <w:rPr>
          <w:rFonts w:ascii="Times New Roman" w:hAnsi="Times New Roman" w:cs="Times New Roman"/>
          <w:b/>
          <w:sz w:val="24"/>
          <w:szCs w:val="24"/>
        </w:rPr>
      </w:pPr>
      <w:r w:rsidRPr="00996C6C">
        <w:rPr>
          <w:rFonts w:ascii="Times New Roman" w:hAnsi="Times New Roman" w:cs="Times New Roman"/>
          <w:bCs/>
          <w:sz w:val="24"/>
          <w:szCs w:val="24"/>
        </w:rPr>
        <w:t>Наименование проекта:</w:t>
      </w:r>
      <w:r w:rsidRPr="00996C6C">
        <w:rPr>
          <w:rFonts w:ascii="Times New Roman" w:hAnsi="Times New Roman" w:cs="Times New Roman"/>
          <w:sz w:val="24"/>
          <w:szCs w:val="24"/>
        </w:rPr>
        <w:t> </w:t>
      </w:r>
      <w:r w:rsidRPr="00996C6C">
        <w:rPr>
          <w:rFonts w:ascii="Times New Roman" w:hAnsi="Times New Roman" w:cs="Times New Roman"/>
          <w:b/>
          <w:sz w:val="24"/>
          <w:szCs w:val="24"/>
        </w:rPr>
        <w:t>«Живая память»</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Полное название организации:</w:t>
      </w:r>
      <w:r w:rsidRPr="00996C6C">
        <w:rPr>
          <w:rFonts w:ascii="Times New Roman" w:hAnsi="Times New Roman" w:cs="Times New Roman"/>
          <w:sz w:val="24"/>
          <w:szCs w:val="24"/>
        </w:rPr>
        <w:t> МОУ «Дыренская средняя общеобразовательная школа»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ФИО руководителей проекта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Цырендашиева</w:t>
      </w:r>
      <w:proofErr w:type="spellEnd"/>
      <w:r w:rsidRPr="00996C6C">
        <w:rPr>
          <w:rFonts w:ascii="Times New Roman" w:hAnsi="Times New Roman" w:cs="Times New Roman"/>
          <w:sz w:val="24"/>
          <w:szCs w:val="24"/>
        </w:rPr>
        <w:t xml:space="preserve"> </w:t>
      </w:r>
      <w:proofErr w:type="spellStart"/>
      <w:r w:rsidRPr="00996C6C">
        <w:rPr>
          <w:rFonts w:ascii="Times New Roman" w:hAnsi="Times New Roman" w:cs="Times New Roman"/>
          <w:sz w:val="24"/>
          <w:szCs w:val="24"/>
        </w:rPr>
        <w:t>Бэлигма</w:t>
      </w:r>
      <w:proofErr w:type="spellEnd"/>
      <w:r w:rsidRPr="00996C6C">
        <w:rPr>
          <w:rFonts w:ascii="Times New Roman" w:hAnsi="Times New Roman" w:cs="Times New Roman"/>
          <w:sz w:val="24"/>
          <w:szCs w:val="24"/>
        </w:rPr>
        <w:t xml:space="preserve"> </w:t>
      </w:r>
      <w:proofErr w:type="spellStart"/>
      <w:r w:rsidRPr="00996C6C">
        <w:rPr>
          <w:rFonts w:ascii="Times New Roman" w:hAnsi="Times New Roman" w:cs="Times New Roman"/>
          <w:sz w:val="24"/>
          <w:szCs w:val="24"/>
        </w:rPr>
        <w:t>Балдыновна</w:t>
      </w:r>
      <w:proofErr w:type="spellEnd"/>
      <w:r w:rsidRPr="00996C6C">
        <w:rPr>
          <w:rFonts w:ascii="Times New Roman" w:hAnsi="Times New Roman" w:cs="Times New Roman"/>
          <w:sz w:val="24"/>
          <w:szCs w:val="24"/>
        </w:rPr>
        <w:t xml:space="preserve">, Ларионова </w:t>
      </w:r>
      <w:proofErr w:type="spellStart"/>
      <w:r w:rsidRPr="00996C6C">
        <w:rPr>
          <w:rFonts w:ascii="Times New Roman" w:hAnsi="Times New Roman" w:cs="Times New Roman"/>
          <w:sz w:val="24"/>
          <w:szCs w:val="24"/>
        </w:rPr>
        <w:t>Цырма</w:t>
      </w:r>
      <w:proofErr w:type="spellEnd"/>
      <w:r w:rsidRPr="00996C6C">
        <w:rPr>
          <w:rFonts w:ascii="Times New Roman" w:hAnsi="Times New Roman" w:cs="Times New Roman"/>
          <w:sz w:val="24"/>
          <w:szCs w:val="24"/>
        </w:rPr>
        <w:t xml:space="preserve"> Михайловна  </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Продолжительность проекта</w:t>
      </w:r>
      <w:r w:rsidRPr="00996C6C">
        <w:rPr>
          <w:rFonts w:ascii="Times New Roman" w:hAnsi="Times New Roman" w:cs="Times New Roman"/>
          <w:sz w:val="24"/>
          <w:szCs w:val="24"/>
        </w:rPr>
        <w:t>: 1 год</w:t>
      </w:r>
      <w:bookmarkStart w:id="0" w:name="_GoBack"/>
      <w:bookmarkEnd w:id="0"/>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Полная стоимость проекта</w:t>
      </w:r>
      <w:r w:rsidRPr="00996C6C">
        <w:rPr>
          <w:rFonts w:ascii="Times New Roman" w:hAnsi="Times New Roman" w:cs="Times New Roman"/>
          <w:sz w:val="24"/>
          <w:szCs w:val="24"/>
        </w:rPr>
        <w:t>:30 000(тридцать тысяч)</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Имеющиеся материально-технические и информационные ресурсы</w:t>
      </w:r>
      <w:r w:rsidRPr="00996C6C">
        <w:rPr>
          <w:rFonts w:ascii="Times New Roman" w:hAnsi="Times New Roman" w:cs="Times New Roman"/>
          <w:sz w:val="24"/>
          <w:szCs w:val="24"/>
        </w:rPr>
        <w:t>:</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 помещение МОУ «</w:t>
      </w:r>
      <w:proofErr w:type="gramStart"/>
      <w:r w:rsidRPr="00996C6C">
        <w:rPr>
          <w:rFonts w:ascii="Times New Roman" w:hAnsi="Times New Roman" w:cs="Times New Roman"/>
          <w:sz w:val="24"/>
          <w:szCs w:val="24"/>
        </w:rPr>
        <w:t>Дыренская</w:t>
      </w:r>
      <w:proofErr w:type="gramEnd"/>
      <w:r w:rsidRPr="00996C6C">
        <w:rPr>
          <w:rFonts w:ascii="Times New Roman" w:hAnsi="Times New Roman" w:cs="Times New Roman"/>
          <w:sz w:val="24"/>
          <w:szCs w:val="24"/>
        </w:rPr>
        <w:t xml:space="preserve"> СОШ»</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-оргтехника (компьютер, принтер, ксерокс)</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Основные сферы деятельности</w:t>
      </w:r>
      <w:r w:rsidRPr="00996C6C">
        <w:rPr>
          <w:rFonts w:ascii="Times New Roman" w:hAnsi="Times New Roman" w:cs="Times New Roman"/>
          <w:sz w:val="24"/>
          <w:szCs w:val="24"/>
        </w:rPr>
        <w:t>:</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-культурно-просветительская</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-научно-исследовательская</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Основные формы реализации проекта</w:t>
      </w:r>
      <w:r w:rsidRPr="00996C6C">
        <w:rPr>
          <w:rFonts w:ascii="Times New Roman" w:hAnsi="Times New Roman" w:cs="Times New Roman"/>
          <w:sz w:val="24"/>
          <w:szCs w:val="24"/>
        </w:rPr>
        <w:t>:</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-издание брошюры</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-экскурсии</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-встречи</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-беседы</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-поисковая работа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Исполнители основных мероприятий проекта: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Учащиеся  и педагоги МОУ «</w:t>
      </w:r>
      <w:proofErr w:type="gramStart"/>
      <w:r w:rsidRPr="00996C6C">
        <w:rPr>
          <w:rFonts w:ascii="Times New Roman" w:hAnsi="Times New Roman" w:cs="Times New Roman"/>
          <w:sz w:val="24"/>
          <w:szCs w:val="24"/>
        </w:rPr>
        <w:t>Дыренская</w:t>
      </w:r>
      <w:proofErr w:type="gramEnd"/>
      <w:r w:rsidRPr="00996C6C">
        <w:rPr>
          <w:rFonts w:ascii="Times New Roman" w:hAnsi="Times New Roman" w:cs="Times New Roman"/>
          <w:sz w:val="24"/>
          <w:szCs w:val="24"/>
        </w:rPr>
        <w:t xml:space="preserve"> СОШ, специалисты администрации поселения, работники ДК,  библиотеки.</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Цель проекта: </w:t>
      </w:r>
      <w:r w:rsidRPr="00996C6C">
        <w:rPr>
          <w:rFonts w:ascii="Times New Roman" w:hAnsi="Times New Roman" w:cs="Times New Roman"/>
          <w:sz w:val="24"/>
          <w:szCs w:val="24"/>
        </w:rPr>
        <w:t>увековечивание памяти</w:t>
      </w:r>
      <w:r w:rsidRPr="00996C6C">
        <w:rPr>
          <w:rFonts w:ascii="Times New Roman" w:hAnsi="Times New Roman" w:cs="Times New Roman"/>
          <w:b/>
          <w:bCs/>
          <w:sz w:val="24"/>
          <w:szCs w:val="24"/>
        </w:rPr>
        <w:t> </w:t>
      </w:r>
      <w:r w:rsidRPr="00996C6C">
        <w:rPr>
          <w:rFonts w:ascii="Times New Roman" w:hAnsi="Times New Roman" w:cs="Times New Roman"/>
          <w:sz w:val="24"/>
          <w:szCs w:val="24"/>
        </w:rPr>
        <w:t>защитников  Великой Отечественной войны</w:t>
      </w:r>
      <w:r w:rsidRPr="00996C6C">
        <w:rPr>
          <w:rFonts w:ascii="Times New Roman" w:hAnsi="Times New Roman" w:cs="Times New Roman"/>
          <w:b/>
          <w:bCs/>
          <w:sz w:val="24"/>
          <w:szCs w:val="24"/>
        </w:rPr>
        <w:t>.</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Задачи:</w:t>
      </w:r>
    </w:p>
    <w:p w:rsidR="00996C6C" w:rsidRPr="00996C6C" w:rsidRDefault="00996C6C" w:rsidP="00996C6C">
      <w:pPr>
        <w:numPr>
          <w:ilvl w:val="0"/>
          <w:numId w:val="1"/>
        </w:num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Сохранить живую связь поколений, преемственность дел.</w:t>
      </w:r>
    </w:p>
    <w:p w:rsidR="00996C6C" w:rsidRPr="00996C6C" w:rsidRDefault="00996C6C" w:rsidP="00996C6C">
      <w:pPr>
        <w:numPr>
          <w:ilvl w:val="0"/>
          <w:numId w:val="1"/>
        </w:num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Донести до будущих поколений правду о Великой Отечественной войне</w:t>
      </w:r>
    </w:p>
    <w:p w:rsidR="00996C6C" w:rsidRPr="00996C6C" w:rsidRDefault="00996C6C" w:rsidP="00996C6C">
      <w:pPr>
        <w:numPr>
          <w:ilvl w:val="0"/>
          <w:numId w:val="1"/>
        </w:num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Приобщить молодёжь к сохранению исторической памяти</w:t>
      </w:r>
    </w:p>
    <w:p w:rsidR="00996C6C" w:rsidRPr="00996C6C" w:rsidRDefault="00996C6C" w:rsidP="00996C6C">
      <w:pPr>
        <w:numPr>
          <w:ilvl w:val="0"/>
          <w:numId w:val="1"/>
        </w:num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Формирование    у подрастающего поколения чувство  национальной гордости и уважения к культурному и историческому наследию страны.</w:t>
      </w:r>
    </w:p>
    <w:p w:rsidR="00996C6C" w:rsidRPr="00996C6C" w:rsidRDefault="00996C6C" w:rsidP="00996C6C">
      <w:pPr>
        <w:numPr>
          <w:ilvl w:val="0"/>
          <w:numId w:val="1"/>
        </w:num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Выявление юных дарований, развитие и поддержка творческих способностей детей, молодёжи</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Основание для разработки проекта.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 мае народ России всё передовое человечество отмечает День Победы в Великой Отечественной войне. Этот день стал символом героизма, несгибаемой стойкости, несокрушимости духа. Жесточайшая война ХХ века унесла десятки миллионов жизней, горечь утрат коснулась каждой семьи. Воины из Бурятии бесстрашно сражались на фронтах Великой Отечественной. Многие жители республики, не щадя себя, приближали победу, которая досталась ценой огромных жертв. Каждый третий воин Бурятии из более 120 тысяч, ушедших на фронт, не вернулся с полей сражений. В тылу самоотверженным трудом ковалась победа. Особую страницу в жизни нашего  села занимает Великая Отечественная война. Наше село проводило на войну 229 человек, не вернулись – 126 человек. Жители нашего  села вписали много ярких страниц в летопись Великой Отечественной войны. </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Всё дальше и дальше в историю уходят от нас исторические и грозные годы Великой Отечественной войны. Уже выросло не одно поколение, которое не испытало  на себе горячего дыхания великой битвы и знает о ней из уроков истории, книг, фильмов и от тех, кто прошёл эту войну. Но   ветераны  уходят от нас, время берёт своё Сегодняшняя  правда такова, что героев, которые прошли все те страшные годы, становится всё меньше. А значит, исчезает живая память. Поэтому священный долг каждого поколения: сохранить имена солдат-защитников Родины для своих потомков. Солдаты Великой Отечественной войны, живые и павшие, являются примером того, как надо любить родину, отстаивать её честь, достоинство и свободу.</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lastRenderedPageBreak/>
        <w:t xml:space="preserve">Проект «Живая память» предполагает сбор и публикацию отдельным изданием воспоминаний ветеранов войны и тыла села Алла о годах войны, очерки об их  жизни. В издании планируется публикация личных фотографий и документов ветеранов. Издание будет распространяться по школам района и по библиотечной районной системе. Также в рамках реализации данного проекта планируется создание одноименного </w:t>
      </w:r>
      <w:proofErr w:type="spellStart"/>
      <w:r w:rsidRPr="00996C6C">
        <w:rPr>
          <w:rFonts w:ascii="Times New Roman" w:hAnsi="Times New Roman" w:cs="Times New Roman"/>
          <w:sz w:val="24"/>
          <w:szCs w:val="24"/>
        </w:rPr>
        <w:t>DVD.Также</w:t>
      </w:r>
      <w:proofErr w:type="spellEnd"/>
      <w:r w:rsidRPr="00996C6C">
        <w:rPr>
          <w:rFonts w:ascii="Times New Roman" w:hAnsi="Times New Roman" w:cs="Times New Roman"/>
          <w:sz w:val="24"/>
          <w:szCs w:val="24"/>
        </w:rPr>
        <w:t xml:space="preserve">  предусматривает организацию выставочных экспозиций на территории поселения. Экспозиции будут основаны на материалах </w:t>
      </w:r>
      <w:proofErr w:type="gramStart"/>
      <w:r w:rsidRPr="00996C6C">
        <w:rPr>
          <w:rFonts w:ascii="Times New Roman" w:hAnsi="Times New Roman" w:cs="Times New Roman"/>
          <w:sz w:val="24"/>
          <w:szCs w:val="24"/>
        </w:rPr>
        <w:t>из</w:t>
      </w:r>
      <w:proofErr w:type="gramEnd"/>
      <w:r w:rsidRPr="00996C6C">
        <w:rPr>
          <w:rFonts w:ascii="Times New Roman" w:hAnsi="Times New Roman" w:cs="Times New Roman"/>
          <w:sz w:val="24"/>
          <w:szCs w:val="24"/>
        </w:rPr>
        <w:t xml:space="preserve"> </w:t>
      </w:r>
      <w:proofErr w:type="gramStart"/>
      <w:r w:rsidRPr="00996C6C">
        <w:rPr>
          <w:rFonts w:ascii="Times New Roman" w:hAnsi="Times New Roman" w:cs="Times New Roman"/>
          <w:sz w:val="24"/>
          <w:szCs w:val="24"/>
        </w:rPr>
        <w:t>семейных</w:t>
      </w:r>
      <w:proofErr w:type="gramEnd"/>
      <w:r w:rsidRPr="00996C6C">
        <w:rPr>
          <w:rFonts w:ascii="Times New Roman" w:hAnsi="Times New Roman" w:cs="Times New Roman"/>
          <w:sz w:val="24"/>
          <w:szCs w:val="24"/>
        </w:rPr>
        <w:t xml:space="preserve"> фотоархивов, повествующих об участниках Великой Отечественной войны, детях войны и тружениках тыла.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Деятельность в рамках проекта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xml:space="preserve">1 этап </w:t>
      </w:r>
      <w:proofErr w:type="gramStart"/>
      <w:r w:rsidRPr="00996C6C">
        <w:rPr>
          <w:rFonts w:ascii="Times New Roman" w:hAnsi="Times New Roman" w:cs="Times New Roman"/>
          <w:b/>
          <w:bCs/>
          <w:sz w:val="24"/>
          <w:szCs w:val="24"/>
        </w:rPr>
        <w:t>-О</w:t>
      </w:r>
      <w:proofErr w:type="gramEnd"/>
      <w:r w:rsidRPr="00996C6C">
        <w:rPr>
          <w:rFonts w:ascii="Times New Roman" w:hAnsi="Times New Roman" w:cs="Times New Roman"/>
          <w:b/>
          <w:bCs/>
          <w:sz w:val="24"/>
          <w:szCs w:val="24"/>
        </w:rPr>
        <w:t>рганизационный</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E9B1"/>
        <w:tblCellMar>
          <w:left w:w="0" w:type="dxa"/>
          <w:right w:w="0" w:type="dxa"/>
        </w:tblCellMar>
        <w:tblLook w:val="04A0" w:firstRow="1" w:lastRow="0" w:firstColumn="1" w:lastColumn="0" w:noHBand="0" w:noVBand="1"/>
      </w:tblPr>
      <w:tblGrid>
        <w:gridCol w:w="450"/>
        <w:gridCol w:w="4365"/>
        <w:gridCol w:w="2370"/>
        <w:gridCol w:w="2385"/>
      </w:tblGrid>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Мероприятия</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Сроки</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Ответственные</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Создание рабочих  групп по реализации проекта</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xml:space="preserve">Апрель </w:t>
            </w:r>
            <w:proofErr w:type="gramStart"/>
            <w:r w:rsidRPr="00996C6C">
              <w:rPr>
                <w:rFonts w:ascii="Times New Roman" w:hAnsi="Times New Roman" w:cs="Times New Roman"/>
                <w:sz w:val="24"/>
                <w:szCs w:val="24"/>
              </w:rPr>
              <w:t>-м</w:t>
            </w:r>
            <w:proofErr w:type="gramEnd"/>
            <w:r w:rsidRPr="00996C6C">
              <w:rPr>
                <w:rFonts w:ascii="Times New Roman" w:hAnsi="Times New Roman" w:cs="Times New Roman"/>
                <w:sz w:val="24"/>
                <w:szCs w:val="24"/>
              </w:rPr>
              <w:t>ай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Автор проекта, руководитель проекта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2</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Разработка и утверждение плана мероприятий по реализации проекта</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Автор проекта, руководитель проекта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3</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Составление договоров с издательством для издания брошюры «</w:t>
            </w:r>
            <w:proofErr w:type="spellStart"/>
            <w:r w:rsidRPr="00996C6C">
              <w:rPr>
                <w:rFonts w:ascii="Times New Roman" w:hAnsi="Times New Roman" w:cs="Times New Roman"/>
                <w:sz w:val="24"/>
                <w:szCs w:val="24"/>
              </w:rPr>
              <w:t>Дырен</w:t>
            </w:r>
            <w:proofErr w:type="spellEnd"/>
            <w:r w:rsidRPr="00996C6C">
              <w:rPr>
                <w:rFonts w:ascii="Times New Roman" w:hAnsi="Times New Roman" w:cs="Times New Roman"/>
                <w:sz w:val="24"/>
                <w:szCs w:val="24"/>
              </w:rPr>
              <w:t xml:space="preserve"> в годы ВОВ»</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Сентябрь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Автор проекта, руководитель проекта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4</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Составление сметы расходов</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Апрель-май</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Автор проекта, руководитель проекта</w:t>
            </w:r>
          </w:p>
        </w:tc>
      </w:tr>
    </w:tbl>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i/>
          <w:iCs/>
          <w:sz w:val="24"/>
          <w:szCs w:val="24"/>
        </w:rPr>
        <w:t xml:space="preserve">2 </w:t>
      </w:r>
      <w:proofErr w:type="gramStart"/>
      <w:r w:rsidRPr="00996C6C">
        <w:rPr>
          <w:rFonts w:ascii="Times New Roman" w:hAnsi="Times New Roman" w:cs="Times New Roman"/>
          <w:b/>
          <w:bCs/>
          <w:i/>
          <w:iCs/>
          <w:sz w:val="24"/>
          <w:szCs w:val="24"/>
        </w:rPr>
        <w:t>этап-основной</w:t>
      </w:r>
      <w:proofErr w:type="gramEnd"/>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i/>
          <w:iCs/>
          <w:sz w:val="24"/>
          <w:szCs w:val="24"/>
        </w:rPr>
        <w:t>1 блок Поисковая исследовательская деятельность.</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E9B1"/>
        <w:tblCellMar>
          <w:left w:w="0" w:type="dxa"/>
          <w:right w:w="0" w:type="dxa"/>
        </w:tblCellMar>
        <w:tblLook w:val="04A0" w:firstRow="1" w:lastRow="0" w:firstColumn="1" w:lastColumn="0" w:noHBand="0" w:noVBand="1"/>
      </w:tblPr>
      <w:tblGrid>
        <w:gridCol w:w="450"/>
        <w:gridCol w:w="4365"/>
        <w:gridCol w:w="2370"/>
        <w:gridCol w:w="2385"/>
      </w:tblGrid>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Мероприятия</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Сроки</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Ответственные</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Уточнение списков, погибших в ВОВ, в послевоенный период, пропавших без вести</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Май-август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Клубы «Судьба», «Следопыт»</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2</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Сбор материалов о земляках, ветеранах ВОВ и тыла из районной и республиканской СМ</w:t>
            </w:r>
            <w:proofErr w:type="gramStart"/>
            <w:r w:rsidRPr="00996C6C">
              <w:rPr>
                <w:rFonts w:ascii="Times New Roman" w:hAnsi="Times New Roman" w:cs="Times New Roman"/>
                <w:sz w:val="24"/>
                <w:szCs w:val="24"/>
              </w:rPr>
              <w:t>И(</w:t>
            </w:r>
            <w:proofErr w:type="gramEnd"/>
            <w:r w:rsidRPr="00996C6C">
              <w:rPr>
                <w:rFonts w:ascii="Times New Roman" w:hAnsi="Times New Roman" w:cs="Times New Roman"/>
                <w:sz w:val="24"/>
                <w:szCs w:val="24"/>
              </w:rPr>
              <w:t xml:space="preserve"> в разные годы)</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 2009-ноябрь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Классные руководители</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3</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xml:space="preserve">Встреча с ветераном войны Бадмаевым З.П., проживающим ныне в </w:t>
            </w:r>
            <w:proofErr w:type="spellStart"/>
            <w:r w:rsidRPr="00996C6C">
              <w:rPr>
                <w:rFonts w:ascii="Times New Roman" w:hAnsi="Times New Roman" w:cs="Times New Roman"/>
                <w:sz w:val="24"/>
                <w:szCs w:val="24"/>
              </w:rPr>
              <w:t>г</w:t>
            </w:r>
            <w:proofErr w:type="gramStart"/>
            <w:r w:rsidRPr="00996C6C">
              <w:rPr>
                <w:rFonts w:ascii="Times New Roman" w:hAnsi="Times New Roman" w:cs="Times New Roman"/>
                <w:sz w:val="24"/>
                <w:szCs w:val="24"/>
              </w:rPr>
              <w:t>.У</w:t>
            </w:r>
            <w:proofErr w:type="gramEnd"/>
            <w:r w:rsidRPr="00996C6C">
              <w:rPr>
                <w:rFonts w:ascii="Times New Roman" w:hAnsi="Times New Roman" w:cs="Times New Roman"/>
                <w:sz w:val="24"/>
                <w:szCs w:val="24"/>
              </w:rPr>
              <w:t>лан</w:t>
            </w:r>
            <w:proofErr w:type="spellEnd"/>
            <w:r w:rsidRPr="00996C6C">
              <w:rPr>
                <w:rFonts w:ascii="Times New Roman" w:hAnsi="Times New Roman" w:cs="Times New Roman"/>
                <w:sz w:val="24"/>
                <w:szCs w:val="24"/>
              </w:rPr>
              <w:t>-Удэ</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Октябрь 2009г</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Поисковая группа клуба «Судьба»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4</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Работа с архивом  в историко-краеведческом музее</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 2009-ноябрь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Клуб «Следопыт»</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5</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Работа с семейными архивами ветеранов войны</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Май-ноябрь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Классные руководители</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6</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Беседы  с семьями ветеранов войны, умершими в после войны для  уточнения материалов о жизни и трудовой деятельности</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Май2009-декабрь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Клуб «Судьба»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7</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Встречи и беседы  с ветеранами тыла, детьми войны. Анкетирование</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 2009-октябрь 2009г</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Классные руководители, учителя истории</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8</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Подготовка и выпуск брошюры «</w:t>
            </w:r>
            <w:proofErr w:type="spellStart"/>
            <w:r w:rsidRPr="00996C6C">
              <w:rPr>
                <w:rFonts w:ascii="Times New Roman" w:hAnsi="Times New Roman" w:cs="Times New Roman"/>
                <w:sz w:val="24"/>
                <w:szCs w:val="24"/>
              </w:rPr>
              <w:t>Дырен</w:t>
            </w:r>
            <w:proofErr w:type="spellEnd"/>
            <w:r w:rsidRPr="00996C6C">
              <w:rPr>
                <w:rFonts w:ascii="Times New Roman" w:hAnsi="Times New Roman" w:cs="Times New Roman"/>
                <w:sz w:val="24"/>
                <w:szCs w:val="24"/>
              </w:rPr>
              <w:t xml:space="preserve"> в годы ВОВ»</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апрель 2009-апрель 2010</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Учителя-языковеды, музей</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9</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Научно-практическая конференция «Этих дней не смолкнет слава»</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Декабрь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Учителя-предметники</w:t>
            </w:r>
          </w:p>
        </w:tc>
      </w:tr>
    </w:tbl>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i/>
          <w:iCs/>
          <w:sz w:val="24"/>
          <w:szCs w:val="24"/>
        </w:rPr>
        <w:t>2 блок Просветительская деятельность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E9B1"/>
        <w:tblCellMar>
          <w:left w:w="0" w:type="dxa"/>
          <w:right w:w="0" w:type="dxa"/>
        </w:tblCellMar>
        <w:tblLook w:val="04A0" w:firstRow="1" w:lastRow="0" w:firstColumn="1" w:lastColumn="0" w:noHBand="0" w:noVBand="1"/>
      </w:tblPr>
      <w:tblGrid>
        <w:gridCol w:w="442"/>
        <w:gridCol w:w="4256"/>
        <w:gridCol w:w="2336"/>
        <w:gridCol w:w="2351"/>
      </w:tblGrid>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lastRenderedPageBreak/>
              <w:t>№</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Мероприятия</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Сроки</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Ответственные</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Оформление уголков славы в классах</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Октябрь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Классные руководители</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2</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Конкурс сочинений «Моя семья и война»</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ноябрь</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Учителя языковеды, классные руководители</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3</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xml:space="preserve">Викторина «» (по  материалам об участии </w:t>
            </w:r>
            <w:proofErr w:type="spellStart"/>
            <w:r w:rsidRPr="00996C6C">
              <w:rPr>
                <w:rFonts w:ascii="Times New Roman" w:hAnsi="Times New Roman" w:cs="Times New Roman"/>
                <w:sz w:val="24"/>
                <w:szCs w:val="24"/>
              </w:rPr>
              <w:t>дыренцев</w:t>
            </w:r>
            <w:proofErr w:type="spellEnd"/>
            <w:r w:rsidRPr="00996C6C">
              <w:rPr>
                <w:rFonts w:ascii="Times New Roman" w:hAnsi="Times New Roman" w:cs="Times New Roman"/>
                <w:sz w:val="24"/>
                <w:szCs w:val="24"/>
              </w:rPr>
              <w:t xml:space="preserve"> в ВОВ)</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Ноябрь 2009</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СДК</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4</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Классные часы, уроки мужества, встречи с ветеранами тыла</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 течение года по плану классных руководителей</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Классные руководители</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5</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Публикации статей в районной газете</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В течение года</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Пресс-центр Айрис»</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6</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Выставка «Вспомним всех поимённо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Декабрь 2009</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Клуб «Следопыт»</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7</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Презентация брошюры</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Апрель 2010</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Участники проекта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8</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Распространение брошюры «</w:t>
            </w:r>
            <w:proofErr w:type="spellStart"/>
            <w:r w:rsidRPr="00996C6C">
              <w:rPr>
                <w:rFonts w:ascii="Times New Roman" w:hAnsi="Times New Roman" w:cs="Times New Roman"/>
                <w:sz w:val="24"/>
                <w:szCs w:val="24"/>
              </w:rPr>
              <w:t>Дырен</w:t>
            </w:r>
            <w:proofErr w:type="spellEnd"/>
            <w:r w:rsidRPr="00996C6C">
              <w:rPr>
                <w:rFonts w:ascii="Times New Roman" w:hAnsi="Times New Roman" w:cs="Times New Roman"/>
                <w:sz w:val="24"/>
                <w:szCs w:val="24"/>
              </w:rPr>
              <w:t xml:space="preserve"> в годы ВОВ»</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Апрель 2010</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Участники проекта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9</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Работа книжной выставки произведений о ВОВ</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В течение года</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Библиотека</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10</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Экскурсии в школьный историко-краеведческий музей</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 течение года</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Музей</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11</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Создание видеотеки о земляках: ветеранов войны и труда, воинов, участников локальных действий</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 течение года</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Музей</w:t>
            </w:r>
          </w:p>
        </w:tc>
      </w:tr>
      <w:tr w:rsidR="00996C6C" w:rsidRPr="00996C6C" w:rsidTr="00996C6C">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12</w:t>
            </w:r>
          </w:p>
        </w:tc>
        <w:tc>
          <w:tcPr>
            <w:tcW w:w="43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Митинг «</w:t>
            </w:r>
            <w:proofErr w:type="spellStart"/>
            <w:r w:rsidRPr="00996C6C">
              <w:rPr>
                <w:rFonts w:ascii="Times New Roman" w:hAnsi="Times New Roman" w:cs="Times New Roman"/>
                <w:sz w:val="24"/>
                <w:szCs w:val="24"/>
              </w:rPr>
              <w:t>Манай</w:t>
            </w:r>
            <w:proofErr w:type="spellEnd"/>
            <w:r w:rsidRPr="00996C6C">
              <w:rPr>
                <w:rFonts w:ascii="Times New Roman" w:hAnsi="Times New Roman" w:cs="Times New Roman"/>
                <w:sz w:val="24"/>
                <w:szCs w:val="24"/>
              </w:rPr>
              <w:t xml:space="preserve"> </w:t>
            </w:r>
            <w:proofErr w:type="spellStart"/>
            <w:r w:rsidRPr="00996C6C">
              <w:rPr>
                <w:rFonts w:ascii="Times New Roman" w:hAnsi="Times New Roman" w:cs="Times New Roman"/>
                <w:sz w:val="24"/>
                <w:szCs w:val="24"/>
              </w:rPr>
              <w:t>агуу</w:t>
            </w:r>
            <w:proofErr w:type="spellEnd"/>
            <w:r w:rsidRPr="00996C6C">
              <w:rPr>
                <w:rFonts w:ascii="Times New Roman" w:hAnsi="Times New Roman" w:cs="Times New Roman"/>
                <w:sz w:val="24"/>
                <w:szCs w:val="24"/>
              </w:rPr>
              <w:t xml:space="preserve"> </w:t>
            </w:r>
            <w:proofErr w:type="spellStart"/>
            <w:r w:rsidRPr="00996C6C">
              <w:rPr>
                <w:rFonts w:ascii="Times New Roman" w:hAnsi="Times New Roman" w:cs="Times New Roman"/>
                <w:sz w:val="24"/>
                <w:szCs w:val="24"/>
              </w:rPr>
              <w:t>Илалта</w:t>
            </w:r>
            <w:proofErr w:type="spellEnd"/>
            <w:r w:rsidRPr="00996C6C">
              <w:rPr>
                <w:rFonts w:ascii="Times New Roman" w:hAnsi="Times New Roman" w:cs="Times New Roman"/>
                <w:sz w:val="24"/>
                <w:szCs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Май 2010</w:t>
            </w:r>
          </w:p>
        </w:tc>
        <w:tc>
          <w:tcPr>
            <w:tcW w:w="238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ДК, педагог-организатор</w:t>
            </w:r>
          </w:p>
        </w:tc>
      </w:tr>
    </w:tbl>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Ожидаемые результаты</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Издание брошюры  « «</w:t>
      </w:r>
      <w:proofErr w:type="spellStart"/>
      <w:r w:rsidRPr="00996C6C">
        <w:rPr>
          <w:rFonts w:ascii="Times New Roman" w:hAnsi="Times New Roman" w:cs="Times New Roman"/>
          <w:sz w:val="24"/>
          <w:szCs w:val="24"/>
        </w:rPr>
        <w:t>Дырен</w:t>
      </w:r>
      <w:proofErr w:type="spellEnd"/>
      <w:r w:rsidRPr="00996C6C">
        <w:rPr>
          <w:rFonts w:ascii="Times New Roman" w:hAnsi="Times New Roman" w:cs="Times New Roman"/>
          <w:sz w:val="24"/>
          <w:szCs w:val="24"/>
        </w:rPr>
        <w:t xml:space="preserve"> в годы Великой Отечественной войны».</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xml:space="preserve">Посредством обращения к военной тематике, судьбе человека определение духовных ориентиров, нравственных ценностей, общечеловеческих </w:t>
      </w:r>
      <w:proofErr w:type="spellStart"/>
      <w:r w:rsidRPr="00996C6C">
        <w:rPr>
          <w:rFonts w:ascii="Times New Roman" w:hAnsi="Times New Roman" w:cs="Times New Roman"/>
          <w:sz w:val="24"/>
          <w:szCs w:val="24"/>
        </w:rPr>
        <w:t>приоритов</w:t>
      </w:r>
      <w:proofErr w:type="spellEnd"/>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Воспитание через передачу старшим поколение своего опыта, своих убеждений младшему поколению.</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Дальнейшее формирование патриотического сознания граждан поселения как важнейшей ценности, одной из основ духовно-нравственного единства.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Создание дополнительного материального ресурса для дальнейшей деятельности школьного краеведческого музея, военно-патриотического клуба «Судьба», клуба «Следопыт».</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Расходы на реализацию проекта:</w:t>
      </w:r>
    </w:p>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E9B1"/>
        <w:tblCellMar>
          <w:left w:w="0" w:type="dxa"/>
          <w:right w:w="0" w:type="dxa"/>
        </w:tblCellMar>
        <w:tblLook w:val="04A0" w:firstRow="1" w:lastRow="0" w:firstColumn="1" w:lastColumn="0" w:noHBand="0" w:noVBand="1"/>
      </w:tblPr>
      <w:tblGrid>
        <w:gridCol w:w="789"/>
        <w:gridCol w:w="5453"/>
        <w:gridCol w:w="3143"/>
      </w:tblGrid>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Наименование статьи затрат</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Сумма</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xml:space="preserve">Канцтовары: цветная бумага, картон, фломастеры, бумага для </w:t>
            </w:r>
            <w:proofErr w:type="spellStart"/>
            <w:r w:rsidRPr="00996C6C">
              <w:rPr>
                <w:rFonts w:ascii="Times New Roman" w:hAnsi="Times New Roman" w:cs="Times New Roman"/>
                <w:sz w:val="24"/>
                <w:szCs w:val="24"/>
              </w:rPr>
              <w:t>ламинирования</w:t>
            </w:r>
            <w:proofErr w:type="spellEnd"/>
            <w:r w:rsidRPr="00996C6C">
              <w:rPr>
                <w:rFonts w:ascii="Times New Roman" w:hAnsi="Times New Roman" w:cs="Times New Roman"/>
                <w:sz w:val="24"/>
                <w:szCs w:val="24"/>
              </w:rPr>
              <w:t>,  краски художественные (масляные, акриловые)</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3 000 (три тысячи) рублей.</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lastRenderedPageBreak/>
              <w:t>2</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Оргтехника</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собственные средства</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3</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Аренда помещений</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собственные средства</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4</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Печать  брошюры</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10 000(десять тысяч) рублей</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5</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Видеокамера </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собственные средства</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6</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proofErr w:type="spellStart"/>
            <w:r w:rsidRPr="00996C6C">
              <w:rPr>
                <w:rFonts w:ascii="Times New Roman" w:hAnsi="Times New Roman" w:cs="Times New Roman"/>
                <w:sz w:val="24"/>
                <w:szCs w:val="24"/>
              </w:rPr>
              <w:t>Фотопроявка</w:t>
            </w:r>
            <w:proofErr w:type="spellEnd"/>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3 000(три тысячи) рублей</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7</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Видеокассеты, диски, фотоплёнки</w:t>
            </w:r>
          </w:p>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 </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4000(четыре тысячи) рублей</w:t>
            </w:r>
          </w:p>
        </w:tc>
      </w:tr>
      <w:tr w:rsidR="00996C6C" w:rsidRPr="00996C6C" w:rsidTr="00996C6C">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tc>
        <w:tc>
          <w:tcPr>
            <w:tcW w:w="556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Итого:</w:t>
            </w:r>
          </w:p>
        </w:tc>
        <w:tc>
          <w:tcPr>
            <w:tcW w:w="3195" w:type="dxa"/>
            <w:tcBorders>
              <w:top w:val="outset" w:sz="6" w:space="0" w:color="auto"/>
              <w:left w:val="outset" w:sz="6" w:space="0" w:color="auto"/>
              <w:bottom w:val="outset" w:sz="6" w:space="0" w:color="auto"/>
              <w:right w:val="outset" w:sz="6" w:space="0" w:color="auto"/>
            </w:tcBorders>
            <w:shd w:val="clear" w:color="auto" w:fill="FFE9B1"/>
            <w:hideMark/>
          </w:tcPr>
          <w:p w:rsidR="00000000"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b/>
                <w:bCs/>
                <w:sz w:val="24"/>
                <w:szCs w:val="24"/>
              </w:rPr>
              <w:t>20 000(двадцать тысяч) рублей</w:t>
            </w:r>
          </w:p>
        </w:tc>
      </w:tr>
    </w:tbl>
    <w:p w:rsidR="00996C6C" w:rsidRPr="00996C6C" w:rsidRDefault="00996C6C" w:rsidP="00996C6C">
      <w:pPr>
        <w:spacing w:after="0" w:line="240" w:lineRule="auto"/>
        <w:jc w:val="both"/>
        <w:rPr>
          <w:rFonts w:ascii="Times New Roman" w:hAnsi="Times New Roman" w:cs="Times New Roman"/>
          <w:sz w:val="24"/>
          <w:szCs w:val="24"/>
        </w:rPr>
      </w:pPr>
      <w:r w:rsidRPr="00996C6C">
        <w:rPr>
          <w:rFonts w:ascii="Times New Roman" w:hAnsi="Times New Roman" w:cs="Times New Roman"/>
          <w:sz w:val="24"/>
          <w:szCs w:val="24"/>
        </w:rPr>
        <w:t> </w:t>
      </w:r>
    </w:p>
    <w:p w:rsidR="00494283" w:rsidRPr="00996C6C" w:rsidRDefault="00494283" w:rsidP="00996C6C">
      <w:pPr>
        <w:spacing w:after="0" w:line="240" w:lineRule="auto"/>
        <w:jc w:val="both"/>
        <w:rPr>
          <w:rFonts w:ascii="Times New Roman" w:hAnsi="Times New Roman" w:cs="Times New Roman"/>
          <w:sz w:val="24"/>
          <w:szCs w:val="24"/>
        </w:rPr>
      </w:pPr>
    </w:p>
    <w:sectPr w:rsidR="00494283" w:rsidRPr="00996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E4E78"/>
    <w:multiLevelType w:val="multilevel"/>
    <w:tmpl w:val="4500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6C"/>
    <w:rsid w:val="00494283"/>
    <w:rsid w:val="0099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93164">
      <w:bodyDiv w:val="1"/>
      <w:marLeft w:val="0"/>
      <w:marRight w:val="0"/>
      <w:marTop w:val="0"/>
      <w:marBottom w:val="0"/>
      <w:divBdr>
        <w:top w:val="none" w:sz="0" w:space="0" w:color="auto"/>
        <w:left w:val="none" w:sz="0" w:space="0" w:color="auto"/>
        <w:bottom w:val="none" w:sz="0" w:space="0" w:color="auto"/>
        <w:right w:val="none" w:sz="0" w:space="0" w:color="auto"/>
      </w:divBdr>
    </w:div>
    <w:div w:id="19387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2014-12-11T15:07:00Z</dcterms:created>
  <dcterms:modified xsi:type="dcterms:W3CDTF">2014-12-11T15:13:00Z</dcterms:modified>
</cp:coreProperties>
</file>